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6385" w:rsidRPr="00E86385" w:rsidRDefault="00CE456C" w:rsidP="00E86385">
      <w:pPr>
        <w:spacing w:before="60" w:after="0" w:line="240" w:lineRule="auto"/>
        <w:jc w:val="center"/>
        <w:outlineLvl w:val="1"/>
        <w:rPr>
          <w:rFonts w:ascii="Times New Roman Bold" w:eastAsia="Times New Roman" w:hAnsi="Times New Roman Bold" w:cs="Times New Roman"/>
          <w:b/>
          <w:spacing w:val="-6"/>
          <w:w w:val="99"/>
          <w:szCs w:val="28"/>
        </w:rPr>
      </w:pPr>
      <w:r w:rsidRPr="00E86385">
        <w:rPr>
          <w:rFonts w:ascii="Times New Roman Bold" w:eastAsia="Times New Roman" w:hAnsi="Times New Roman Bold" w:cs="Times New Roman"/>
          <w:b/>
          <w:spacing w:val="-6"/>
          <w:w w:val="99"/>
          <w:szCs w:val="28"/>
        </w:rPr>
        <w:t xml:space="preserve">LIÊN ĐỘI TRƯỜNG THCS HẢI QUANG TỔ CHỨC LỄ TRƯỞNG THÀNH ĐỘI </w:t>
      </w:r>
    </w:p>
    <w:p w:rsidR="00E86385" w:rsidRPr="00E86385" w:rsidRDefault="00CE456C" w:rsidP="00E86385">
      <w:pPr>
        <w:spacing w:before="60" w:after="0" w:line="240" w:lineRule="auto"/>
        <w:jc w:val="center"/>
        <w:outlineLvl w:val="1"/>
        <w:rPr>
          <w:rFonts w:ascii="Times New Roman Bold" w:eastAsia="Times New Roman" w:hAnsi="Times New Roman Bold" w:cs="Times New Roman"/>
          <w:b/>
          <w:spacing w:val="-6"/>
          <w:w w:val="99"/>
          <w:szCs w:val="28"/>
        </w:rPr>
      </w:pPr>
      <w:r w:rsidRPr="00E86385">
        <w:rPr>
          <w:rFonts w:ascii="Times New Roman Bold" w:eastAsia="Times New Roman" w:hAnsi="Times New Roman Bold" w:cs="Times New Roman"/>
          <w:b/>
          <w:spacing w:val="-6"/>
          <w:w w:val="99"/>
          <w:szCs w:val="28"/>
        </w:rPr>
        <w:t>CHO ĐỘI VIÊN KHỐI 9</w:t>
      </w:r>
      <w:r w:rsidR="00E86385" w:rsidRPr="00E86385">
        <w:rPr>
          <w:rFonts w:ascii="Times New Roman Bold" w:eastAsia="Times New Roman" w:hAnsi="Times New Roman Bold" w:cs="Times New Roman"/>
          <w:b/>
          <w:spacing w:val="-6"/>
          <w:w w:val="99"/>
          <w:szCs w:val="28"/>
        </w:rPr>
        <w:t xml:space="preserve"> NĂM HỌC 2025 - 2026</w:t>
      </w:r>
    </w:p>
    <w:p w:rsidR="00E86385" w:rsidRPr="00E86385" w:rsidRDefault="00E86385" w:rsidP="00E86385">
      <w:pPr>
        <w:spacing w:after="0" w:line="240" w:lineRule="auto"/>
        <w:jc w:val="center"/>
        <w:outlineLvl w:val="1"/>
        <w:rPr>
          <w:rFonts w:eastAsia="Times New Roman" w:cs="Times New Roman"/>
          <w:b/>
          <w:sz w:val="14"/>
          <w:szCs w:val="28"/>
        </w:rPr>
      </w:pPr>
    </w:p>
    <w:p w:rsidR="00CE456C" w:rsidRPr="00E86385" w:rsidRDefault="00CE456C" w:rsidP="00E86385">
      <w:pPr>
        <w:spacing w:before="120" w:after="0" w:line="288" w:lineRule="auto"/>
        <w:ind w:firstLine="567"/>
        <w:jc w:val="both"/>
        <w:rPr>
          <w:rFonts w:eastAsia="Times New Roman" w:cs="Times New Roman"/>
          <w:szCs w:val="28"/>
        </w:rPr>
      </w:pPr>
      <w:r w:rsidRPr="00E86385">
        <w:rPr>
          <w:rFonts w:eastAsia="Times New Roman" w:cs="Times New Roman"/>
          <w:szCs w:val="28"/>
        </w:rPr>
        <w:t xml:space="preserve">Thực hiện Điều lệ và Nghi thức Đội Thiếu niên Tiền phong Hồ Chí Minh về việc công nhận đội viên hoàn thành chương trình rèn luyện sau nhiều năm tham gia sinh hoạt và hoạt động Đội, được sự nhất trí của Chi ủy Chi bộ và Ban Giám hiệu nhà trường, sáng ngày 16 tháng 3 năm 2026, Liên đội Trường THCS Hải Quang đã long trọng tổ chức Lễ trưởng thành Đội cho 105 đội viên khối 9 năm học 2025 </w:t>
      </w:r>
      <w:r w:rsidR="00E86385">
        <w:rPr>
          <w:rFonts w:eastAsia="Times New Roman" w:cs="Times New Roman"/>
          <w:szCs w:val="28"/>
        </w:rPr>
        <w:t>-</w:t>
      </w:r>
      <w:r w:rsidRPr="00E86385">
        <w:rPr>
          <w:rFonts w:eastAsia="Times New Roman" w:cs="Times New Roman"/>
          <w:szCs w:val="28"/>
        </w:rPr>
        <w:t xml:space="preserve"> 2026.</w:t>
      </w:r>
    </w:p>
    <w:p w:rsidR="00CE456C" w:rsidRPr="00E86385" w:rsidRDefault="00CE456C" w:rsidP="00E86385">
      <w:pPr>
        <w:spacing w:before="120" w:after="0" w:line="288" w:lineRule="auto"/>
        <w:ind w:firstLine="567"/>
        <w:jc w:val="both"/>
        <w:rPr>
          <w:rFonts w:eastAsia="Times New Roman" w:cs="Times New Roman"/>
          <w:szCs w:val="28"/>
        </w:rPr>
      </w:pPr>
      <w:r w:rsidRPr="00E86385">
        <w:rPr>
          <w:rFonts w:eastAsia="Times New Roman" w:cs="Times New Roman"/>
          <w:szCs w:val="28"/>
        </w:rPr>
        <w:t>Trong suốt quá trình học tập và rèn luyện dưới mái trường THCS Hải Quang, các em đội viên khối 9 đã luôn thể hiện tinh thần trách nhiệm, sự nhiệt tình và gương mẫu trong học tập cũng như trong các hoạt động của Liên đội. Không chỉ nỗ lực trong học tập, các em còn tích cực tham gia các phong trào của nhà trường như văn nghệ, thể dục thể thao, giữ gìn vệ sinh trường lớp và nhiều hoạt động tập thể ý nghĩa khác. Những đóng góp đó đã góp phần quan trọng vào thành tích chung của Liên đội trong nhiều năm qua.</w:t>
      </w:r>
    </w:p>
    <w:p w:rsidR="00CE456C" w:rsidRPr="00E86385" w:rsidRDefault="00CE456C" w:rsidP="00E86385">
      <w:pPr>
        <w:spacing w:before="120" w:after="0" w:line="288" w:lineRule="auto"/>
        <w:ind w:firstLine="567"/>
        <w:jc w:val="both"/>
        <w:rPr>
          <w:rFonts w:eastAsia="Times New Roman" w:cs="Times New Roman"/>
          <w:szCs w:val="28"/>
        </w:rPr>
      </w:pPr>
      <w:r w:rsidRPr="00E86385">
        <w:rPr>
          <w:rFonts w:eastAsia="Times New Roman" w:cs="Times New Roman"/>
          <w:szCs w:val="28"/>
        </w:rPr>
        <w:t>Lễ trưởng thành Đội là một dấu mốc ý nghĩa, ghi nhận sự trưởng thành của các em sau 7 năm gắn bó với tổ chức Đội Thiếu niên Tiền phong Hồ Chí Minh. Tại buổi lễ, các em đội viên khối 9 đã trang nghiêm thực hiện nghi thức tháo khăn quàng đỏ</w:t>
      </w:r>
      <w:r w:rsidR="00E86385">
        <w:rPr>
          <w:rFonts w:eastAsia="Times New Roman" w:cs="Times New Roman"/>
          <w:szCs w:val="28"/>
        </w:rPr>
        <w:t xml:space="preserve">, </w:t>
      </w:r>
      <w:r w:rsidRPr="00E86385">
        <w:rPr>
          <w:rFonts w:eastAsia="Times New Roman" w:cs="Times New Roman"/>
          <w:szCs w:val="28"/>
        </w:rPr>
        <w:t>biểu tượng thiêng liêng của người đội viên. Những chiếc khăn quàng đỏ được các em gấp lại cẩn thận và trao lại cho các em học sinh khối 6, 7, 8 trong Liên đội. Đây là nghi thức mang ý nghĩa sâu sắc, thể hiện sự chuyển giao thế hệ, tiếp nối truyền thống tốt đẹp của Đội Thiếu niên Tiền phong Hồ Chí Minh.</w:t>
      </w:r>
    </w:p>
    <w:p w:rsidR="00CE456C" w:rsidRPr="00E86385" w:rsidRDefault="00CE456C" w:rsidP="00E86385">
      <w:pPr>
        <w:spacing w:before="120" w:after="0" w:line="288" w:lineRule="auto"/>
        <w:ind w:firstLine="567"/>
        <w:jc w:val="both"/>
        <w:rPr>
          <w:rFonts w:eastAsia="Times New Roman" w:cs="Times New Roman"/>
          <w:szCs w:val="28"/>
        </w:rPr>
      </w:pPr>
      <w:r w:rsidRPr="00E86385">
        <w:rPr>
          <w:rFonts w:eastAsia="Times New Roman" w:cs="Times New Roman"/>
          <w:szCs w:val="28"/>
        </w:rPr>
        <w:t>Những chiếc khăn quàng đỏ được trao lại như một lời gửi gắm tới các em đội viên khóa sau hãy tiếp tục nỗ lực học tập, rèn luyện, tích cực tham gia các hoạt động của Đội để góp phần xây dựng Liên đội Trường THCS Hải Quang ngày càng vững mạnh.</w:t>
      </w:r>
    </w:p>
    <w:p w:rsidR="00CE456C" w:rsidRPr="00E86385" w:rsidRDefault="00CE456C" w:rsidP="00E86385">
      <w:pPr>
        <w:spacing w:before="120" w:after="0" w:line="288" w:lineRule="auto"/>
        <w:ind w:firstLine="567"/>
        <w:jc w:val="both"/>
        <w:rPr>
          <w:rFonts w:eastAsia="Times New Roman" w:cs="Times New Roman"/>
          <w:szCs w:val="28"/>
        </w:rPr>
      </w:pPr>
      <w:r w:rsidRPr="00E86385">
        <w:rPr>
          <w:rFonts w:eastAsia="Times New Roman" w:cs="Times New Roman"/>
          <w:szCs w:val="28"/>
        </w:rPr>
        <w:t>Lễ trưởng thành Đội khép lại trong không khí trang nghiêm và xúc động, để lại nhiều kỷ niệm đẹp trong lòng các em học sinh khối 9. Nhà trường và thầy cô tin tưởng rằng với những hành trang đã được bồi đắp trong những năm tháng học tập và rèn luyện dưới mái trường THCS Hải Quang, các em sẽ tiếp tục nỗ lực vươn lên, học tập tốt, rèn luyện tốt.</w:t>
      </w:r>
    </w:p>
    <w:p w:rsidR="00CE456C" w:rsidRPr="00E86385" w:rsidRDefault="00CE456C" w:rsidP="00E86385">
      <w:pPr>
        <w:spacing w:before="120" w:after="0" w:line="288" w:lineRule="auto"/>
        <w:ind w:firstLine="567"/>
        <w:jc w:val="both"/>
        <w:rPr>
          <w:rFonts w:eastAsia="Times New Roman" w:cs="Times New Roman"/>
          <w:szCs w:val="28"/>
        </w:rPr>
      </w:pPr>
      <w:r w:rsidRPr="00E86385">
        <w:rPr>
          <w:rFonts w:eastAsia="Times New Roman" w:cs="Times New Roman"/>
          <w:szCs w:val="28"/>
        </w:rPr>
        <w:t>Chúc các em học sinh khối 9 luôn mạnh khỏe, tự tin và đạt được nhiều thành công trên chặng đường học tập phía trước. Mong rằng những kỷ niệm đẹp dưới mái trường THCS Hải Quang và hình ảnh chiếc khăn quàng đỏ thân thương sẽ luôn là hành trang quý giá, giúp các em vững bước trên con đường trưởng thành và sớm trở thành những đoàn viên ưu tú của Đoàn Thanh niên Cộng sản Hồ Chí Minh.</w:t>
      </w:r>
    </w:p>
    <w:p w:rsidR="00E86385" w:rsidRPr="00E86385" w:rsidRDefault="00E86385" w:rsidP="00E86385">
      <w:pPr>
        <w:spacing w:before="120" w:after="0" w:line="288" w:lineRule="auto"/>
        <w:ind w:left="4320"/>
        <w:rPr>
          <w:rStyle w:val="fontstyle01"/>
          <w:rFonts w:ascii="Times New Roman" w:hAnsi="Times New Roman" w:cs="Times New Roman"/>
          <w:b w:val="0"/>
          <w:i/>
        </w:rPr>
      </w:pPr>
      <w:r w:rsidRPr="00E86385">
        <w:rPr>
          <w:rStyle w:val="fontstyle01"/>
          <w:rFonts w:ascii="Times New Roman" w:hAnsi="Times New Roman" w:cs="Times New Roman"/>
          <w:b w:val="0"/>
          <w:i/>
        </w:rPr>
        <w:t>Đưa tin, bài: Ban truyền thông nhà trường</w:t>
      </w:r>
    </w:p>
    <w:p w:rsidR="00EA0E3C" w:rsidRPr="00E86385" w:rsidRDefault="00EA0E3C" w:rsidP="00E86385">
      <w:pPr>
        <w:spacing w:before="120" w:after="0" w:line="288" w:lineRule="auto"/>
        <w:ind w:firstLine="720"/>
        <w:jc w:val="center"/>
        <w:rPr>
          <w:rStyle w:val="fontstyle01"/>
          <w:rFonts w:ascii="Times New Roman" w:hAnsi="Times New Roman" w:cs="Times New Roman"/>
        </w:rPr>
      </w:pPr>
      <w:r w:rsidRPr="00E86385">
        <w:rPr>
          <w:rStyle w:val="fontstyle01"/>
          <w:rFonts w:ascii="Times New Roman" w:hAnsi="Times New Roman" w:cs="Times New Roman"/>
        </w:rPr>
        <w:lastRenderedPageBreak/>
        <w:t>Một số hình ảnh tại buổi lễ</w:t>
      </w:r>
      <w:r w:rsidR="00E86385">
        <w:rPr>
          <w:rStyle w:val="fontstyle01"/>
          <w:rFonts w:ascii="Times New Roman" w:hAnsi="Times New Roman" w:cs="Times New Roman"/>
        </w:rPr>
        <w:t>.</w:t>
      </w:r>
    </w:p>
    <w:p w:rsidR="00EA0E3C" w:rsidRPr="00E86385" w:rsidRDefault="00EA0E3C" w:rsidP="00E86385">
      <w:pPr>
        <w:spacing w:before="120" w:after="0" w:line="288" w:lineRule="auto"/>
        <w:ind w:firstLine="720"/>
        <w:jc w:val="center"/>
        <w:rPr>
          <w:rFonts w:eastAsia="Times New Roman" w:cs="Times New Roman"/>
          <w:szCs w:val="28"/>
        </w:rPr>
      </w:pPr>
      <w:bookmarkStart w:id="0" w:name="_GoBack"/>
      <w:r w:rsidRPr="00E86385">
        <w:rPr>
          <w:rFonts w:eastAsia="Times New Roman" w:cs="Times New Roman"/>
          <w:noProof/>
          <w:szCs w:val="28"/>
        </w:rPr>
        <w:drawing>
          <wp:inline distT="0" distB="0" distL="0" distR="0" wp14:anchorId="7E2DA303" wp14:editId="64C4B17A">
            <wp:extent cx="5431155" cy="2331467"/>
            <wp:effectExtent l="0" t="0" r="0" b="0"/>
            <wp:docPr id="1" name="Picture 1"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7299"/>
                    <a:stretch/>
                  </pic:blipFill>
                  <pic:spPr bwMode="auto">
                    <a:xfrm>
                      <a:off x="0" y="0"/>
                      <a:ext cx="5449052" cy="233915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A0E3C" w:rsidRPr="00E86385" w:rsidRDefault="00EA0E3C" w:rsidP="00E86385">
      <w:pPr>
        <w:spacing w:before="120" w:after="0" w:line="288" w:lineRule="auto"/>
        <w:ind w:firstLine="720"/>
        <w:jc w:val="center"/>
        <w:rPr>
          <w:rFonts w:eastAsia="Times New Roman" w:cs="Times New Roman"/>
          <w:szCs w:val="28"/>
        </w:rPr>
      </w:pPr>
      <w:r w:rsidRPr="00E86385">
        <w:rPr>
          <w:rFonts w:eastAsia="Times New Roman" w:cs="Times New Roman"/>
          <w:noProof/>
          <w:szCs w:val="28"/>
        </w:rPr>
        <w:drawing>
          <wp:inline distT="0" distB="0" distL="0" distR="0" wp14:anchorId="297D6C4F" wp14:editId="3F4AB1CA">
            <wp:extent cx="5387207" cy="2696210"/>
            <wp:effectExtent l="0" t="0" r="4445" b="8890"/>
            <wp:docPr id="2" name="Picture 2"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1060"/>
                    <a:stretch/>
                  </pic:blipFill>
                  <pic:spPr bwMode="auto">
                    <a:xfrm>
                      <a:off x="0" y="0"/>
                      <a:ext cx="5402346" cy="2703787"/>
                    </a:xfrm>
                    <a:prstGeom prst="rect">
                      <a:avLst/>
                    </a:prstGeom>
                    <a:ln>
                      <a:noFill/>
                    </a:ln>
                    <a:extLst>
                      <a:ext uri="{53640926-AAD7-44D8-BBD7-CCE9431645EC}">
                        <a14:shadowObscured xmlns:a14="http://schemas.microsoft.com/office/drawing/2010/main"/>
                      </a:ext>
                    </a:extLst>
                  </pic:spPr>
                </pic:pic>
              </a:graphicData>
            </a:graphic>
          </wp:inline>
        </w:drawing>
      </w:r>
    </w:p>
    <w:p w:rsidR="00934618" w:rsidRPr="00E86385" w:rsidRDefault="00934618" w:rsidP="00E86385">
      <w:pPr>
        <w:spacing w:before="120" w:after="0" w:line="288" w:lineRule="auto"/>
        <w:ind w:firstLine="720"/>
        <w:jc w:val="center"/>
        <w:rPr>
          <w:rFonts w:eastAsia="Times New Roman" w:cs="Times New Roman"/>
          <w:szCs w:val="28"/>
        </w:rPr>
      </w:pPr>
      <w:r w:rsidRPr="00E86385">
        <w:rPr>
          <w:rFonts w:eastAsia="Times New Roman" w:cs="Times New Roman"/>
          <w:noProof/>
          <w:szCs w:val="28"/>
        </w:rPr>
        <w:drawing>
          <wp:inline distT="0" distB="0" distL="0" distR="0" wp14:anchorId="6DF30262" wp14:editId="39F1A1D2">
            <wp:extent cx="5389461" cy="3032760"/>
            <wp:effectExtent l="0" t="0" r="1905" b="0"/>
            <wp:docPr id="6"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96574" cy="3036763"/>
                    </a:xfrm>
                    <a:prstGeom prst="rect">
                      <a:avLst/>
                    </a:prstGeom>
                  </pic:spPr>
                </pic:pic>
              </a:graphicData>
            </a:graphic>
          </wp:inline>
        </w:drawing>
      </w:r>
    </w:p>
    <w:p w:rsidR="00934618" w:rsidRPr="00E86385" w:rsidRDefault="00934618" w:rsidP="00E86385">
      <w:pPr>
        <w:spacing w:before="120" w:after="0" w:line="288" w:lineRule="auto"/>
        <w:ind w:firstLine="720"/>
        <w:jc w:val="center"/>
        <w:rPr>
          <w:rFonts w:eastAsia="Times New Roman" w:cs="Times New Roman"/>
          <w:szCs w:val="28"/>
        </w:rPr>
      </w:pPr>
    </w:p>
    <w:p w:rsidR="00934618" w:rsidRPr="00E86385" w:rsidRDefault="00934618" w:rsidP="00E86385">
      <w:pPr>
        <w:spacing w:before="120" w:after="0" w:line="288" w:lineRule="auto"/>
        <w:ind w:firstLine="720"/>
        <w:jc w:val="center"/>
        <w:rPr>
          <w:rFonts w:eastAsia="Times New Roman" w:cs="Times New Roman"/>
          <w:szCs w:val="28"/>
        </w:rPr>
      </w:pPr>
      <w:r w:rsidRPr="00E86385">
        <w:rPr>
          <w:rFonts w:eastAsia="Times New Roman" w:cs="Times New Roman"/>
          <w:noProof/>
          <w:szCs w:val="28"/>
        </w:rPr>
        <w:lastRenderedPageBreak/>
        <w:drawing>
          <wp:inline distT="0" distB="0" distL="0" distR="0" wp14:anchorId="733CF037" wp14:editId="61AFE875">
            <wp:extent cx="5215255" cy="3032760"/>
            <wp:effectExtent l="0" t="0" r="4445" b="0"/>
            <wp:docPr id="3" name="Picture 3" descr="A group of people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8374" cy="3034574"/>
                    </a:xfrm>
                    <a:prstGeom prst="rect">
                      <a:avLst/>
                    </a:prstGeom>
                  </pic:spPr>
                </pic:pic>
              </a:graphicData>
            </a:graphic>
          </wp:inline>
        </w:drawing>
      </w:r>
    </w:p>
    <w:p w:rsidR="00934618" w:rsidRPr="00E86385" w:rsidRDefault="00934618" w:rsidP="00E86385">
      <w:pPr>
        <w:spacing w:before="120" w:after="0" w:line="288" w:lineRule="auto"/>
        <w:ind w:firstLine="720"/>
        <w:jc w:val="center"/>
        <w:rPr>
          <w:rFonts w:eastAsia="Times New Roman" w:cs="Times New Roman"/>
          <w:szCs w:val="28"/>
        </w:rPr>
      </w:pPr>
    </w:p>
    <w:p w:rsidR="00934618" w:rsidRPr="00E86385" w:rsidRDefault="00934618" w:rsidP="00E86385">
      <w:pPr>
        <w:spacing w:before="120" w:after="0" w:line="288" w:lineRule="auto"/>
        <w:ind w:firstLine="720"/>
        <w:jc w:val="center"/>
        <w:rPr>
          <w:rFonts w:eastAsia="Times New Roman" w:cs="Times New Roman"/>
          <w:szCs w:val="28"/>
        </w:rPr>
      </w:pPr>
      <w:r w:rsidRPr="00E86385">
        <w:rPr>
          <w:rFonts w:eastAsia="Times New Roman" w:cs="Times New Roman"/>
          <w:noProof/>
          <w:szCs w:val="28"/>
        </w:rPr>
        <w:drawing>
          <wp:inline distT="0" distB="0" distL="0" distR="0" wp14:anchorId="7DEC40D4" wp14:editId="4C08C8E0">
            <wp:extent cx="5265331" cy="3208020"/>
            <wp:effectExtent l="0" t="0" r="0" b="0"/>
            <wp:docPr id="4" name="Picture 4"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7710" cy="3221655"/>
                    </a:xfrm>
                    <a:prstGeom prst="rect">
                      <a:avLst/>
                    </a:prstGeom>
                  </pic:spPr>
                </pic:pic>
              </a:graphicData>
            </a:graphic>
          </wp:inline>
        </w:drawing>
      </w:r>
    </w:p>
    <w:p w:rsidR="00EA0E3C" w:rsidRPr="00E86385" w:rsidRDefault="00EA0E3C" w:rsidP="00E86385">
      <w:pPr>
        <w:spacing w:before="120" w:after="0" w:line="288" w:lineRule="auto"/>
        <w:ind w:firstLine="720"/>
        <w:jc w:val="center"/>
        <w:rPr>
          <w:rFonts w:eastAsia="Times New Roman" w:cs="Times New Roman"/>
          <w:szCs w:val="28"/>
        </w:rPr>
      </w:pPr>
    </w:p>
    <w:p w:rsidR="009F7E40" w:rsidRPr="00E86385" w:rsidRDefault="009F7E40" w:rsidP="00E86385">
      <w:pPr>
        <w:spacing w:before="120" w:after="0" w:line="288" w:lineRule="auto"/>
        <w:rPr>
          <w:rFonts w:cs="Times New Roman"/>
          <w:szCs w:val="28"/>
        </w:rPr>
      </w:pPr>
    </w:p>
    <w:sectPr w:rsidR="009F7E40" w:rsidRPr="00E86385" w:rsidSect="00E86385">
      <w:pgSz w:w="11907" w:h="16840" w:code="9"/>
      <w:pgMar w:top="1134" w:right="1134"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0098E"/>
    <w:multiLevelType w:val="multilevel"/>
    <w:tmpl w:val="69A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56C"/>
    <w:rsid w:val="0047675C"/>
    <w:rsid w:val="00934618"/>
    <w:rsid w:val="009F7E40"/>
    <w:rsid w:val="00CE456C"/>
    <w:rsid w:val="00E86385"/>
    <w:rsid w:val="00EA0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A99DA"/>
  <w15:chartTrackingRefBased/>
  <w15:docId w15:val="{E76ADE7F-420B-4B16-8CDD-EF14D922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CE456C"/>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456C"/>
    <w:rPr>
      <w:rFonts w:eastAsia="Times New Roman" w:cs="Times New Roman"/>
      <w:b/>
      <w:bCs/>
      <w:sz w:val="36"/>
      <w:szCs w:val="36"/>
    </w:rPr>
  </w:style>
  <w:style w:type="paragraph" w:styleId="NormalWeb">
    <w:name w:val="Normal (Web)"/>
    <w:basedOn w:val="Normal"/>
    <w:uiPriority w:val="99"/>
    <w:semiHidden/>
    <w:unhideWhenUsed/>
    <w:rsid w:val="00CE456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E456C"/>
    <w:rPr>
      <w:b/>
      <w:bCs/>
    </w:rPr>
  </w:style>
  <w:style w:type="character" w:customStyle="1" w:styleId="fontstyle01">
    <w:name w:val="fontstyle01"/>
    <w:basedOn w:val="DefaultParagraphFont"/>
    <w:rsid w:val="00EA0E3C"/>
    <w:rPr>
      <w:rFonts w:ascii="TimesNewRomanPS-BoldMT" w:hAnsi="TimesNewRomanPS-BoldMT"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23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2026-03-16T13:25:00Z</dcterms:created>
  <dcterms:modified xsi:type="dcterms:W3CDTF">2026-03-17T07:05:00Z</dcterms:modified>
</cp:coreProperties>
</file>